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3" w:rsidRDefault="00DA370C" w:rsidP="00D942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  <w:r w:rsidRPr="00E64A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Základná škola, Duchnovičova 480/229, 068 01 Medzilaborce</w:t>
      </w:r>
    </w:p>
    <w:p w:rsidR="005A32BC" w:rsidRPr="00E64ACD" w:rsidRDefault="005A32BC" w:rsidP="00D942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</w:p>
    <w:p w:rsidR="00D94221" w:rsidRPr="00D94221" w:rsidRDefault="00D94221" w:rsidP="00D94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</w:pPr>
      <w:r w:rsidRPr="00D94221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Organizácia a podmienky prevádzky v</w:t>
      </w:r>
      <w:r w:rsidR="00DA370C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 xml:space="preserve"> ZŠ </w:t>
      </w:r>
      <w:r w:rsidR="001B3DDD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počas</w:t>
      </w:r>
      <w:r w:rsidR="00DA370C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 xml:space="preserve"> školského roku 20</w:t>
      </w:r>
      <w:r w:rsidR="001B3DDD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20/2021</w:t>
      </w:r>
    </w:p>
    <w:p w:rsidR="00D94221" w:rsidRPr="005E568D" w:rsidRDefault="00D94221" w:rsidP="00D942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sk-SK"/>
        </w:rPr>
      </w:pPr>
    </w:p>
    <w:p w:rsidR="009A5623" w:rsidRDefault="009A5623" w:rsidP="009A5623">
      <w:pPr>
        <w:pStyle w:val="Nadpis3"/>
        <w:shd w:val="clear" w:color="auto" w:fill="FFFFFF"/>
        <w:spacing w:before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91"/>
      </w:tblGrid>
      <w:tr w:rsidR="00DA370C" w:rsidRPr="00AF059E" w:rsidTr="003C11C9">
        <w:tc>
          <w:tcPr>
            <w:tcW w:w="1271" w:type="dxa"/>
            <w:shd w:val="clear" w:color="auto" w:fill="D9D9D9" w:themeFill="background1" w:themeFillShade="D9"/>
          </w:tcPr>
          <w:p w:rsidR="00DA370C" w:rsidRPr="00AF059E" w:rsidRDefault="00DA370C" w:rsidP="00AF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D9D9D9" w:themeFill="background1" w:themeFillShade="D9"/>
          </w:tcPr>
          <w:p w:rsidR="00DA370C" w:rsidRPr="00260806" w:rsidRDefault="00DA370C" w:rsidP="00AF0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806">
              <w:rPr>
                <w:rFonts w:ascii="Times New Roman" w:hAnsi="Times New Roman" w:cs="Times New Roman"/>
                <w:b/>
                <w:sz w:val="18"/>
                <w:szCs w:val="18"/>
              </w:rPr>
              <w:t>Základné školy</w:t>
            </w:r>
          </w:p>
        </w:tc>
      </w:tr>
      <w:tr w:rsidR="00EA3C24" w:rsidRPr="00AF059E" w:rsidTr="000639B5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A3C24" w:rsidRPr="005E568D" w:rsidRDefault="00EA3C24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>zriaďovateľ</w:t>
            </w:r>
          </w:p>
        </w:tc>
        <w:tc>
          <w:tcPr>
            <w:tcW w:w="7791" w:type="dxa"/>
          </w:tcPr>
          <w:p w:rsidR="000639B5" w:rsidRPr="000639B5" w:rsidRDefault="00EA3C24" w:rsidP="000639B5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B5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vydá pokyn 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riaditeľom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na zabezpečenie dôkladnej dezinfekcie priestorov, </w:t>
            </w:r>
          </w:p>
          <w:p w:rsidR="00EA3C24" w:rsidRPr="001B3DDD" w:rsidRDefault="00EA3C24" w:rsidP="000639B5">
            <w:pPr>
              <w:pStyle w:val="Odsekzoznamu"/>
              <w:numPr>
                <w:ilvl w:val="0"/>
                <w:numId w:val="29"/>
              </w:numPr>
              <w:jc w:val="both"/>
              <w:rPr>
                <w:rStyle w:val="Zvrazneni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zabezpečí </w:t>
            </w:r>
            <w:r w:rsidR="00260806"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dezinfekčné, </w:t>
            </w:r>
            <w:r w:rsidRPr="000639B5"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osobné ochranné prostriedky, bezdotykové teplomere, papierové utierky, ich zásobníky</w:t>
            </w:r>
          </w:p>
          <w:p w:rsidR="001B3DDD" w:rsidRPr="000639B5" w:rsidRDefault="001B3DDD" w:rsidP="001B3DDD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B5" w:rsidRPr="00AF059E" w:rsidTr="000639B5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639B5" w:rsidRPr="005E568D" w:rsidRDefault="000639B5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68D">
              <w:rPr>
                <w:rFonts w:ascii="Times New Roman" w:hAnsi="Times New Roman" w:cs="Times New Roman"/>
                <w:sz w:val="18"/>
                <w:szCs w:val="18"/>
              </w:rPr>
              <w:t>iaditeľ</w:t>
            </w:r>
            <w:proofErr w:type="spellEnd"/>
          </w:p>
        </w:tc>
        <w:tc>
          <w:tcPr>
            <w:tcW w:w="7791" w:type="dxa"/>
          </w:tcPr>
          <w:p w:rsidR="000639B5" w:rsidRPr="000639B5" w:rsidRDefault="00260806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vydá pokyny </w:t>
            </w:r>
            <w:r w:rsidR="000639B5"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upravujúce podmienky </w:t>
            </w:r>
            <w:r w:rsidR="001B3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činnosti školy</w:t>
            </w:r>
            <w:r w:rsidR="000639B5"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639B5" w:rsidRPr="00260806"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(prevádzka, vnútorný režim, bez</w:t>
            </w:r>
            <w:r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pečnosť a ochrana zdravia detí)</w:t>
            </w:r>
          </w:p>
          <w:p w:rsidR="000639B5" w:rsidRPr="000639B5" w:rsidRDefault="000639B5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prvom nástupe do práce všetci zamestnanci vyplnia</w:t>
            </w:r>
            <w:hyperlink r:id="rId5" w:history="1">
              <w:r w:rsidRPr="001B3DD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1B3DD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dotazník o zdravotnom stave</w:t>
              </w:r>
            </w:hyperlink>
          </w:p>
          <w:p w:rsidR="000639B5" w:rsidRDefault="00260806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 dohode rodičmi zabezpečí príchod/odchod detí/žiakov len </w:t>
            </w:r>
            <w:r w:rsidR="000639B5"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osobami, ktoré s dieťaťom žijú v spoločnej domácnosti </w:t>
            </w:r>
          </w:p>
          <w:p w:rsidR="000639B5" w:rsidRPr="000639B5" w:rsidRDefault="000639B5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abezpečí pri vstupe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 ranný zdravotný filter, meranie teploty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detí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/žiakov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bezdotykovým teplomerom</w:t>
            </w:r>
          </w:p>
        </w:tc>
      </w:tr>
      <w:tr w:rsidR="00F36CC9" w:rsidRPr="00AF059E" w:rsidTr="00795A7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6CC9" w:rsidRPr="005E568D" w:rsidRDefault="00F36CC9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 xml:space="preserve">personálne zabezpečenie </w:t>
            </w:r>
          </w:p>
        </w:tc>
        <w:tc>
          <w:tcPr>
            <w:tcW w:w="7791" w:type="dxa"/>
          </w:tcPr>
          <w:p w:rsidR="00F36CC9" w:rsidRPr="00F36CC9" w:rsidRDefault="00F36CC9" w:rsidP="00F36CC9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výchovno-vzdelávaciu činnosť zabezpečujú pedagogickí a odborní zamestnanci, ktorí </w:t>
            </w:r>
            <w:r w:rsidRPr="00F36CC9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nepatria do rizikovej skupiny</w:t>
            </w: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36CC9">
              <w:rPr>
                <w:rStyle w:val="Zvrazneni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(tehotné ženy, osoby staršie ako 60 rokov, s pridruženými chronickými chorobami, oslabenou imunitou, cukrovkou, kardiovaskulárnym ochorením, chronickou respiračnou chorobou, </w:t>
            </w:r>
            <w:proofErr w:type="spellStart"/>
            <w:r w:rsidRPr="00F36CC9">
              <w:rPr>
                <w:rStyle w:val="Zvrazneni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imunodeficientným</w:t>
            </w:r>
            <w:proofErr w:type="spellEnd"/>
            <w:r w:rsidRPr="00F36CC9">
              <w:rPr>
                <w:rStyle w:val="Zvrazneni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syndrómom).</w:t>
            </w:r>
          </w:p>
          <w:p w:rsidR="00F36CC9" w:rsidRPr="00F36CC9" w:rsidRDefault="00F36CC9" w:rsidP="00F36CC9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činn</w:t>
            </w:r>
            <w:r w:rsidR="0026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osti (stravovanie, upratovanie) </w:t>
            </w: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zabezpečia nepedagogickí zamestnanci nepatriaci do rizikovej skupiny,</w:t>
            </w:r>
          </w:p>
          <w:p w:rsidR="00F36CC9" w:rsidRPr="00F36CC9" w:rsidRDefault="00F36CC9" w:rsidP="00F36CC9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 zamestnanec z rizikovej skupiny začne vykonávať prácu na pracovisku, vyznačí to v dotazníku o zdravotnom stave pred návratom do zamestnania</w:t>
            </w:r>
            <w:r w:rsidR="00DB2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DB25F7"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usmernenie</w:t>
              </w:r>
            </w:hyperlink>
          </w:p>
        </w:tc>
      </w:tr>
      <w:tr w:rsidR="00D254DD" w:rsidRPr="00AF059E" w:rsidTr="009E47C1">
        <w:trPr>
          <w:trHeight w:val="162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254DD" w:rsidRPr="005E568D" w:rsidRDefault="00D254D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>ákonný zástupca</w:t>
            </w:r>
          </w:p>
        </w:tc>
        <w:tc>
          <w:tcPr>
            <w:tcW w:w="7791" w:type="dxa"/>
          </w:tcPr>
          <w:p w:rsidR="00D254DD" w:rsidRPr="00AF059E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zodpovedá za dodržiavanie hygienicko-epidemiolo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gických opatrení pri privádzaní/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odvádzaní dieťaťa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/žiaka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F059E">
              <w:rPr>
                <w:rStyle w:val="Zvrazneni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(nosenie rúšok, dodržiavanie odstupov, dezinfekcia rúk),</w:t>
            </w:r>
          </w:p>
          <w:p w:rsidR="00D254DD" w:rsidRPr="00AF059E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dodržiava pokyny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iaditeľa upravujúce podmienky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obdobie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konca školského roka,</w:t>
            </w:r>
          </w:p>
          <w:p w:rsidR="00D254DD" w:rsidRPr="00F36CC9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predkladá pri prvom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nástupe dieťaťa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/žiaka</w:t>
            </w:r>
            <w:r w:rsidR="00FF7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školy</w:t>
            </w:r>
            <w:r w:rsidR="00FF706D" w:rsidRPr="00FF70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 02.09.2020</w:t>
            </w:r>
            <w:r w:rsidR="00FF7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hyperlink r:id="rId7" w:history="1">
              <w:r w:rsidR="00FF706D" w:rsidRPr="00FF706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dotazník a vyhlásenie</w:t>
              </w:r>
            </w:hyperlink>
            <w:bookmarkStart w:id="0" w:name="_GoBack"/>
            <w:bookmarkEnd w:id="0"/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 prerušení dochádzky v trvaní </w:t>
            </w:r>
            <w:r w:rsidRPr="00F36CC9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viac ako 3 dni</w:t>
            </w:r>
            <w:r w:rsidRPr="00F36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hyperlink r:id="rId8" w:tgtFrame="_blank" w:history="1">
              <w:r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písomné vyhlásenie</w:t>
              </w:r>
              <w:r w:rsidRPr="00DB25F7">
                <w:rPr>
                  <w:rStyle w:val="Hypertextovprepojenie"/>
                  <w:rFonts w:ascii="Times New Roman" w:hAnsi="Times New Roman" w:cs="Times New Roman"/>
                  <w:b/>
                  <w:sz w:val="20"/>
                  <w:szCs w:val="20"/>
                </w:rPr>
                <w:t>,</w:t>
              </w:r>
              <w:r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 </w:t>
              </w:r>
            </w:hyperlink>
          </w:p>
          <w:p w:rsidR="00D254DD" w:rsidRPr="00F36CC9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bezodkladne nahlási</w:t>
            </w: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karanténu nariadenú lekárom, hygienikom, dieťa je zo školy vylúčené, </w:t>
            </w:r>
          </w:p>
          <w:p w:rsidR="00D254DD" w:rsidRPr="00F36CC9" w:rsidRDefault="00D254DD" w:rsidP="0008553C">
            <w:pPr>
              <w:pStyle w:val="Odsekzoznamu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zabezpečí pre dieťa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každý deň 2 rúška a papierové jednorazové vreckovky</w:t>
            </w:r>
          </w:p>
        </w:tc>
      </w:tr>
      <w:tr w:rsidR="00C42C7E" w:rsidRPr="00AF059E" w:rsidTr="00A82E61">
        <w:trPr>
          <w:trHeight w:val="370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2C7E" w:rsidRPr="00D70737" w:rsidRDefault="00C42C7E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organizácia a priebeh vzdelávania</w:t>
            </w:r>
          </w:p>
        </w:tc>
        <w:tc>
          <w:tcPr>
            <w:tcW w:w="7791" w:type="dxa"/>
          </w:tcPr>
          <w:p w:rsidR="005A32BC" w:rsidRPr="005A32BC" w:rsidRDefault="00C42C7E" w:rsidP="001B3DDD">
            <w:pPr>
              <w:pStyle w:val="Odsekzoznamu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neorganizuje spoločné akcie, nevyhnutne len na úrovni skupiny, bez prítomnosti osôb nepracujúcich v ZŠ;</w:t>
            </w:r>
          </w:p>
          <w:p w:rsidR="00C42C7E" w:rsidRDefault="00C42C7E" w:rsidP="001B3DDD">
            <w:pPr>
              <w:pStyle w:val="Odsekzoznamu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ZŠ sa </w:t>
            </w:r>
            <w:r w:rsidRPr="00D25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neorganizujú </w:t>
            </w: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školy v prírode a viacdňové školské výlety.</w:t>
            </w:r>
          </w:p>
          <w:p w:rsidR="001B3DDD" w:rsidRPr="001B3DDD" w:rsidRDefault="001B3DDD" w:rsidP="001B3DDD">
            <w:pPr>
              <w:pStyle w:val="Odsekzoznamu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Telesná výchova sa realizuje iba v exteriéri. Telocvičňa sa do 20.09.2020 nevyužíva.</w:t>
            </w:r>
          </w:p>
        </w:tc>
      </w:tr>
      <w:tr w:rsidR="005A21CB" w:rsidRPr="00AF059E" w:rsidTr="00DF5437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5A21CB" w:rsidRPr="00D70737" w:rsidRDefault="005E568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A21CB" w:rsidRPr="00D70737">
              <w:rPr>
                <w:rFonts w:ascii="Times New Roman" w:hAnsi="Times New Roman" w:cs="Times New Roman"/>
                <w:sz w:val="18"/>
                <w:szCs w:val="18"/>
              </w:rPr>
              <w:t>reventívne opatrenia</w:t>
            </w:r>
          </w:p>
        </w:tc>
        <w:tc>
          <w:tcPr>
            <w:tcW w:w="7791" w:type="dxa"/>
          </w:tcPr>
          <w:p w:rsidR="005A21CB" w:rsidRDefault="00D254DD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ceste do Z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 sa</w:t>
            </w:r>
            <w:r w:rsid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deti riadia opatreniami ÚVZ</w:t>
            </w:r>
          </w:p>
          <w:p w:rsidR="005A21CB" w:rsidRDefault="005A21CB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minimalizovať zhromažďovania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pred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ZŠ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(zabezpečenie organiz</w:t>
            </w:r>
            <w:r w:rsid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ácie pohybu osôb)</w:t>
            </w:r>
          </w:p>
          <w:p w:rsidR="005A21CB" w:rsidRDefault="00D254DD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realizovať</w:t>
            </w:r>
            <w:r w:rsidR="005A21CB" w:rsidRPr="00085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21CB"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ranný zdravotný filter, meranie teploty detí, dezinfekciu rúk</w:t>
            </w:r>
            <w:r w:rsid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 vstupe do školy</w:t>
            </w:r>
          </w:p>
          <w:p w:rsidR="005A21CB" w:rsidRPr="0008553C" w:rsidRDefault="005A21CB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konný zástupca predkladá pri prvom nástupe dieťaťa do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 xml:space="preserve"> ZŠ, po prerušení dochádzky v trvaní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viac ako 3 dni</w:t>
            </w:r>
            <w:r w:rsidRPr="000855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písomné vyhlásenie</w:t>
            </w:r>
            <w:r w:rsidRPr="000855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A21CB" w:rsidRPr="0008553C" w:rsidRDefault="005A21CB" w:rsidP="00D254DD">
            <w:pPr>
              <w:numPr>
                <w:ilvl w:val="0"/>
                <w:numId w:val="43"/>
              </w:numPr>
              <w:jc w:val="both"/>
              <w:rPr>
                <w:rStyle w:val="Siln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nepedagogický zamestnanec nosí rúško alebo ochranný štít,</w:t>
            </w:r>
            <w:r w:rsidRPr="000855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odporúčanie </w:t>
            </w:r>
            <w:r w:rsidRPr="000855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pedagogický a odborný zamestnanec nosí rúško, ochranný štít pri výchovno-vzdelávacom procese,</w:t>
            </w:r>
          </w:p>
          <w:p w:rsidR="005A21CB" w:rsidRPr="00AF059E" w:rsidRDefault="005A21CB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v miestnosti, kde sa zdržuje skupina, je zabezpečené časté a intenzívne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vetranie,</w:t>
            </w:r>
          </w:p>
          <w:p w:rsidR="00D254DD" w:rsidRPr="00D254DD" w:rsidRDefault="005A21CB" w:rsidP="00D0676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toalety musia byť vybavené </w:t>
            </w:r>
            <w:r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myd</w:t>
            </w:r>
            <w:r w:rsidR="00DF345D"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lom v dávkovači, </w:t>
            </w:r>
            <w:r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papierovými</w:t>
            </w:r>
            <w:r w:rsidRPr="00D254DD">
              <w:rPr>
                <w:rStyle w:val="Sil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utierkami,</w:t>
            </w: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nepoužívajú sa textilné uteráky </w:t>
            </w:r>
          </w:p>
          <w:p w:rsidR="005A21CB" w:rsidRPr="00D254DD" w:rsidRDefault="005A21CB" w:rsidP="00D0676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upratovací </w:t>
            </w:r>
            <w:r w:rsidR="00DF345D"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personál </w:t>
            </w:r>
            <w:r w:rsidR="00D254DD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DF345D"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 informovaný, </w:t>
            </w: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poučený o sprísnen</w:t>
            </w:r>
            <w:r w:rsidR="00DF345D"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ých podmienkach upratovania, o </w:t>
            </w: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potrebe priebežného čistenia a dezinfekcie dotykových plôch, ostatných povrchov a predmetov,</w:t>
            </w:r>
          </w:p>
          <w:p w:rsidR="005A21CB" w:rsidRPr="0008553C" w:rsidRDefault="005A21CB" w:rsidP="00E64AC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 xml:space="preserve">smetné koše </w:t>
            </w:r>
            <w:r w:rsidR="00DF345D">
              <w:rPr>
                <w:rFonts w:ascii="Times New Roman" w:hAnsi="Times New Roman" w:cs="Times New Roman"/>
                <w:sz w:val="20"/>
                <w:szCs w:val="20"/>
              </w:rPr>
              <w:t xml:space="preserve">bez nutnosti fyzického kontaktu 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rúk s košom pri zahadzovaní odpadu (napr. odstránenie vrchného uzáveru koša.).</w:t>
            </w:r>
          </w:p>
        </w:tc>
      </w:tr>
      <w:tr w:rsidR="00E64ACD" w:rsidRPr="00AF059E" w:rsidTr="00091FE9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E64ACD" w:rsidRPr="00AF059E" w:rsidRDefault="00E64ACD" w:rsidP="00AF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</w:tcPr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sprevádzajúce osoby sa vo vn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útorných priestoroch nepohybujú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žiak si v šatni do skrinky odloží rezervné rúško,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umyje ruky bežným spôsobom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žiak nosí rúško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vo vnútorných priestoroch, okrem svojej skupiny v interný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a externých priestoroch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CB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väčšiu časť dňa tráviť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exteriéri vrátane vykonávania telesno-výchovných aktivít,</w:t>
            </w:r>
          </w:p>
          <w:p w:rsidR="00E64ACD" w:rsidRPr="005A21CB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upozorňovať</w:t>
            </w:r>
            <w:r w:rsidRPr="0008553C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na hygienické pravidlá</w:t>
            </w:r>
            <w:r w:rsidRPr="005A21CB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pri kašľaní a kýchaní,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presuny skupín žiakov,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ohyb po chodbách, návštevu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toaliet, spoločných priestorov organizovať s minimalizovaním kontaktov medzi skupinami, jednotliv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cami vrátane zamestnancov školy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podľa podmienok skupiny žiakov sa vonku intervalovo striedaj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ú, resp. majú oddelený priestor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rukavice pre bežné činnosti nie sú nutné,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(okrem prípravy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jedla, likvi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dácie odpadov, dezinfekcie)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upratovanie a dezinfekcia toaliet prebieha mini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málne </w:t>
            </w:r>
            <w:r w:rsidR="001B3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denne a podľa potreby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dôkladné čistenie miestností najmenej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1x denne</w:t>
            </w:r>
          </w:p>
          <w:p w:rsidR="00E64ACD" w:rsidRPr="005A21CB" w:rsidRDefault="00E64ACD" w:rsidP="001B3DDD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dezinfekcia dotyko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vých plôch, ostatných povrchov/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predmetov, ktoré používa zvlášť veľký počet ľudí, musí byť vykonávaná minimálne </w:t>
            </w:r>
            <w:r w:rsidR="001B3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x denne a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ľa potreby (napr. kľučky dverí)</w:t>
            </w:r>
          </w:p>
        </w:tc>
      </w:tr>
      <w:tr w:rsidR="005A21CB" w:rsidRPr="00AF059E" w:rsidTr="005A21C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A21CB" w:rsidRPr="00D70737" w:rsidRDefault="005E568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A21CB" w:rsidRPr="00D70737">
              <w:rPr>
                <w:rFonts w:ascii="Times New Roman" w:hAnsi="Times New Roman" w:cs="Times New Roman"/>
                <w:sz w:val="18"/>
                <w:szCs w:val="18"/>
              </w:rPr>
              <w:t>travovanie</w:t>
            </w:r>
          </w:p>
        </w:tc>
        <w:tc>
          <w:tcPr>
            <w:tcW w:w="7791" w:type="dxa"/>
          </w:tcPr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miestnych podmienok, počtu detí a personálu mož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zabezpečovať v bežnej podobe</w:t>
            </w:r>
          </w:p>
          <w:p w:rsidR="005A21CB" w:rsidRDefault="00DF345D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výdaj jedla 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uskutočniť 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hodín od jeho prípravy</w:t>
            </w:r>
          </w:p>
          <w:p w:rsidR="005A21CB" w:rsidRPr="00AF059E" w:rsidRDefault="00E64ACD" w:rsidP="005A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odporúča sa stravovanie v miestnosti, k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sa skupina zdržuje počas dňa</w:t>
            </w:r>
          </w:p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stravovaní v jedálni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 skupiny detí nepremiešavajú</w:t>
            </w:r>
          </w:p>
          <w:p w:rsidR="005A21CB" w:rsidRPr="00AF059E" w:rsidRDefault="00DF345D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stravu vydáva personál s čistým príborom, deti si jedlo/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pitie nedo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kladajú, príbory neberú</w:t>
            </w:r>
          </w:p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príprave jedál a pri vydávaní je nutné dodržiavať bežné hygienické pravidlá.</w:t>
            </w:r>
          </w:p>
        </w:tc>
      </w:tr>
      <w:tr w:rsidR="005A21CB" w:rsidRPr="00AF059E" w:rsidTr="005E568D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A21CB" w:rsidRPr="00D70737" w:rsidRDefault="005E568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A21CB" w:rsidRPr="00D70737">
              <w:rPr>
                <w:rFonts w:ascii="Times New Roman" w:hAnsi="Times New Roman" w:cs="Times New Roman"/>
                <w:sz w:val="18"/>
                <w:szCs w:val="18"/>
              </w:rPr>
              <w:t>odozrenia na COVID-19</w:t>
            </w:r>
          </w:p>
        </w:tc>
        <w:tc>
          <w:tcPr>
            <w:tcW w:w="7791" w:type="dxa"/>
          </w:tcPr>
          <w:p w:rsidR="005A21CB" w:rsidRPr="00AF059E" w:rsidRDefault="005A21CB" w:rsidP="005E568D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nikto s príznakmi infekcie dýchacích ciest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(zvýšená telesná teplota, kašeľ, zvracanie, kožná vyrážka, hnačky, náhla strata chuti, čuchu a pod.)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nesmie vstúpiť do priestorov MŠ/ZŠ,</w:t>
            </w:r>
          </w:p>
          <w:p w:rsidR="005A21CB" w:rsidRPr="00AF059E" w:rsidRDefault="005A21CB" w:rsidP="005E568D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 dieťa v priebehu dňa vykazuje príznaky COVID-19, 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umiestni sa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samos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tatnej miestnosti a kontaktuje zákonný zástupca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vyzdvihnutie, o podozrení na COVID-19 MŠ informuje RÚVZ,</w:t>
            </w:r>
          </w:p>
          <w:p w:rsidR="005A21CB" w:rsidRPr="005E568D" w:rsidRDefault="005A21CB" w:rsidP="005E568D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 sa u zamest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nanca objavia príznaky COVID-19 v priebehu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pracovného dňa, bezodkladne o tom informuje riaditeľa a opustí MŠ</w:t>
            </w:r>
            <w:r w:rsidR="005E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/ZŠ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najkratšom možnom čase s použitím rúška.</w:t>
            </w:r>
          </w:p>
        </w:tc>
      </w:tr>
    </w:tbl>
    <w:p w:rsidR="00D3401A" w:rsidRDefault="00D3401A" w:rsidP="005E568D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5E568D" w:rsidRPr="00D70737" w:rsidRDefault="005E568D" w:rsidP="005A32BC">
      <w:pPr>
        <w:pStyle w:val="Normlnywebov"/>
        <w:shd w:val="clear" w:color="auto" w:fill="FFFFFF"/>
        <w:spacing w:before="0" w:beforeAutospacing="0" w:after="0" w:afterAutospacing="0"/>
        <w:contextualSpacing/>
        <w:rPr>
          <w:i/>
          <w:sz w:val="18"/>
          <w:szCs w:val="18"/>
        </w:rPr>
      </w:pPr>
      <w:r w:rsidRPr="00D70737">
        <w:rPr>
          <w:i/>
          <w:sz w:val="18"/>
          <w:szCs w:val="18"/>
        </w:rPr>
        <w:t>Zdroj a celé znenie odporúčaní: https://www.minedu.sk/</w:t>
      </w:r>
    </w:p>
    <w:sectPr w:rsidR="005E568D" w:rsidRPr="00D7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896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0722"/>
    <w:multiLevelType w:val="multilevel"/>
    <w:tmpl w:val="C50C0C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525A8"/>
    <w:multiLevelType w:val="multilevel"/>
    <w:tmpl w:val="92D0B9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A615F"/>
    <w:multiLevelType w:val="hybridMultilevel"/>
    <w:tmpl w:val="8772A98C"/>
    <w:lvl w:ilvl="0" w:tplc="21CE4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734E0"/>
    <w:multiLevelType w:val="multilevel"/>
    <w:tmpl w:val="77A209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D50EF"/>
    <w:multiLevelType w:val="multilevel"/>
    <w:tmpl w:val="65F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52608"/>
    <w:multiLevelType w:val="hybridMultilevel"/>
    <w:tmpl w:val="87E4CFE0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82015"/>
    <w:multiLevelType w:val="hybridMultilevel"/>
    <w:tmpl w:val="D7CEAACA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C2479"/>
    <w:multiLevelType w:val="multilevel"/>
    <w:tmpl w:val="C3A06A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95E04"/>
    <w:multiLevelType w:val="multilevel"/>
    <w:tmpl w:val="EE667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27973"/>
    <w:multiLevelType w:val="multilevel"/>
    <w:tmpl w:val="EF6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E63C4"/>
    <w:multiLevelType w:val="hybridMultilevel"/>
    <w:tmpl w:val="EF7C18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5D7"/>
    <w:multiLevelType w:val="multilevel"/>
    <w:tmpl w:val="4FA005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35BBF"/>
    <w:multiLevelType w:val="multilevel"/>
    <w:tmpl w:val="052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E6492"/>
    <w:multiLevelType w:val="multilevel"/>
    <w:tmpl w:val="E116B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13B94"/>
    <w:multiLevelType w:val="multilevel"/>
    <w:tmpl w:val="B65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333E9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D56ECB"/>
    <w:multiLevelType w:val="multilevel"/>
    <w:tmpl w:val="6DC82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C3FC0"/>
    <w:multiLevelType w:val="multilevel"/>
    <w:tmpl w:val="DD0246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D2CD5"/>
    <w:multiLevelType w:val="multilevel"/>
    <w:tmpl w:val="6A9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E716D"/>
    <w:multiLevelType w:val="multilevel"/>
    <w:tmpl w:val="5CD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43967"/>
    <w:multiLevelType w:val="multilevel"/>
    <w:tmpl w:val="DD0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F4B8B"/>
    <w:multiLevelType w:val="multilevel"/>
    <w:tmpl w:val="D37CE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87DF8"/>
    <w:multiLevelType w:val="multilevel"/>
    <w:tmpl w:val="E08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A041B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129C8"/>
    <w:multiLevelType w:val="multilevel"/>
    <w:tmpl w:val="42B6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B6F40"/>
    <w:multiLevelType w:val="multilevel"/>
    <w:tmpl w:val="79B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2358F"/>
    <w:multiLevelType w:val="multilevel"/>
    <w:tmpl w:val="ED2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354D7"/>
    <w:multiLevelType w:val="multilevel"/>
    <w:tmpl w:val="10AA87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4037C"/>
    <w:multiLevelType w:val="multilevel"/>
    <w:tmpl w:val="B8AC2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7026E4"/>
    <w:multiLevelType w:val="multilevel"/>
    <w:tmpl w:val="597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D4F00"/>
    <w:multiLevelType w:val="multilevel"/>
    <w:tmpl w:val="CCCC4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116D"/>
    <w:multiLevelType w:val="multilevel"/>
    <w:tmpl w:val="49EC77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C1FF7"/>
    <w:multiLevelType w:val="multilevel"/>
    <w:tmpl w:val="18DE58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A6BDF"/>
    <w:multiLevelType w:val="multilevel"/>
    <w:tmpl w:val="41D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5A1CF5"/>
    <w:multiLevelType w:val="multilevel"/>
    <w:tmpl w:val="3986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984266"/>
    <w:multiLevelType w:val="multilevel"/>
    <w:tmpl w:val="28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F65FC"/>
    <w:multiLevelType w:val="multilevel"/>
    <w:tmpl w:val="70E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F2723"/>
    <w:multiLevelType w:val="multilevel"/>
    <w:tmpl w:val="36A8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AA5847"/>
    <w:multiLevelType w:val="multilevel"/>
    <w:tmpl w:val="D74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154FF"/>
    <w:multiLevelType w:val="multilevel"/>
    <w:tmpl w:val="275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D0783"/>
    <w:multiLevelType w:val="multilevel"/>
    <w:tmpl w:val="B1DE0D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531AED"/>
    <w:multiLevelType w:val="hybridMultilevel"/>
    <w:tmpl w:val="EB5E3A88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F94511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5305AD"/>
    <w:multiLevelType w:val="multilevel"/>
    <w:tmpl w:val="D034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E27B6"/>
    <w:multiLevelType w:val="hybridMultilevel"/>
    <w:tmpl w:val="7BF02AE6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77302E"/>
    <w:multiLevelType w:val="hybridMultilevel"/>
    <w:tmpl w:val="83A83E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A00DF"/>
    <w:multiLevelType w:val="multilevel"/>
    <w:tmpl w:val="2AEE67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5"/>
  </w:num>
  <w:num w:numId="4">
    <w:abstractNumId w:val="26"/>
  </w:num>
  <w:num w:numId="5">
    <w:abstractNumId w:val="34"/>
  </w:num>
  <w:num w:numId="6">
    <w:abstractNumId w:val="25"/>
  </w:num>
  <w:num w:numId="7">
    <w:abstractNumId w:val="44"/>
  </w:num>
  <w:num w:numId="8">
    <w:abstractNumId w:val="15"/>
  </w:num>
  <w:num w:numId="9">
    <w:abstractNumId w:val="23"/>
  </w:num>
  <w:num w:numId="10">
    <w:abstractNumId w:val="38"/>
  </w:num>
  <w:num w:numId="11">
    <w:abstractNumId w:val="31"/>
  </w:num>
  <w:num w:numId="12">
    <w:abstractNumId w:val="18"/>
  </w:num>
  <w:num w:numId="13">
    <w:abstractNumId w:val="4"/>
  </w:num>
  <w:num w:numId="14">
    <w:abstractNumId w:val="43"/>
  </w:num>
  <w:num w:numId="15">
    <w:abstractNumId w:val="30"/>
  </w:num>
  <w:num w:numId="16">
    <w:abstractNumId w:val="35"/>
  </w:num>
  <w:num w:numId="17">
    <w:abstractNumId w:val="37"/>
  </w:num>
  <w:num w:numId="18">
    <w:abstractNumId w:val="20"/>
  </w:num>
  <w:num w:numId="19">
    <w:abstractNumId w:val="21"/>
  </w:num>
  <w:num w:numId="20">
    <w:abstractNumId w:val="27"/>
  </w:num>
  <w:num w:numId="21">
    <w:abstractNumId w:val="13"/>
  </w:num>
  <w:num w:numId="22">
    <w:abstractNumId w:val="39"/>
  </w:num>
  <w:num w:numId="23">
    <w:abstractNumId w:val="19"/>
  </w:num>
  <w:num w:numId="24">
    <w:abstractNumId w:val="10"/>
  </w:num>
  <w:num w:numId="25">
    <w:abstractNumId w:val="8"/>
  </w:num>
  <w:num w:numId="26">
    <w:abstractNumId w:val="28"/>
  </w:num>
  <w:num w:numId="27">
    <w:abstractNumId w:val="3"/>
  </w:num>
  <w:num w:numId="28">
    <w:abstractNumId w:val="46"/>
  </w:num>
  <w:num w:numId="29">
    <w:abstractNumId w:val="42"/>
  </w:num>
  <w:num w:numId="30">
    <w:abstractNumId w:val="33"/>
  </w:num>
  <w:num w:numId="31">
    <w:abstractNumId w:val="7"/>
  </w:num>
  <w:num w:numId="32">
    <w:abstractNumId w:val="12"/>
  </w:num>
  <w:num w:numId="33">
    <w:abstractNumId w:val="0"/>
  </w:num>
  <w:num w:numId="34">
    <w:abstractNumId w:val="24"/>
  </w:num>
  <w:num w:numId="35">
    <w:abstractNumId w:val="16"/>
  </w:num>
  <w:num w:numId="36">
    <w:abstractNumId w:val="6"/>
  </w:num>
  <w:num w:numId="37">
    <w:abstractNumId w:val="45"/>
  </w:num>
  <w:num w:numId="38">
    <w:abstractNumId w:val="47"/>
  </w:num>
  <w:num w:numId="39">
    <w:abstractNumId w:val="2"/>
  </w:num>
  <w:num w:numId="40">
    <w:abstractNumId w:val="14"/>
  </w:num>
  <w:num w:numId="41">
    <w:abstractNumId w:val="17"/>
  </w:num>
  <w:num w:numId="42">
    <w:abstractNumId w:val="32"/>
  </w:num>
  <w:num w:numId="43">
    <w:abstractNumId w:val="9"/>
  </w:num>
  <w:num w:numId="44">
    <w:abstractNumId w:val="22"/>
  </w:num>
  <w:num w:numId="45">
    <w:abstractNumId w:val="41"/>
  </w:num>
  <w:num w:numId="46">
    <w:abstractNumId w:val="1"/>
  </w:num>
  <w:num w:numId="47">
    <w:abstractNumId w:val="2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1"/>
    <w:rsid w:val="000639B5"/>
    <w:rsid w:val="0008553C"/>
    <w:rsid w:val="00105FFF"/>
    <w:rsid w:val="001B3DDD"/>
    <w:rsid w:val="00260806"/>
    <w:rsid w:val="003C510B"/>
    <w:rsid w:val="005A21CB"/>
    <w:rsid w:val="005A32BC"/>
    <w:rsid w:val="005E568D"/>
    <w:rsid w:val="0088626A"/>
    <w:rsid w:val="009A5623"/>
    <w:rsid w:val="00AF059E"/>
    <w:rsid w:val="00BD7613"/>
    <w:rsid w:val="00BF08B8"/>
    <w:rsid w:val="00C42C7E"/>
    <w:rsid w:val="00C63A07"/>
    <w:rsid w:val="00CA68AA"/>
    <w:rsid w:val="00D254DD"/>
    <w:rsid w:val="00D3401A"/>
    <w:rsid w:val="00D70737"/>
    <w:rsid w:val="00D94221"/>
    <w:rsid w:val="00DA370C"/>
    <w:rsid w:val="00DB25F7"/>
    <w:rsid w:val="00DB6F25"/>
    <w:rsid w:val="00DF345D"/>
    <w:rsid w:val="00E64ACD"/>
    <w:rsid w:val="00EA3C24"/>
    <w:rsid w:val="00F36CC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0455-8617-45CE-B1AB-F9CDE58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4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422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22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9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422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D94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Predvolenpsmoodseku"/>
    <w:uiPriority w:val="22"/>
    <w:qFormat/>
    <w:rsid w:val="00D9422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4221"/>
    <w:rPr>
      <w:color w:val="0000FF"/>
      <w:u w:val="single"/>
    </w:rPr>
  </w:style>
  <w:style w:type="table" w:styleId="Mriekatabuky">
    <w:name w:val="Table Grid"/>
    <w:basedOn w:val="Normlnatabuka"/>
    <w:uiPriority w:val="39"/>
    <w:rsid w:val="009A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3C2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A3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382;iak\Documents\Covid%2019\Vyhl&#225;senie%20rodi&#269;a.docx" TargetMode="External"/><Relationship Id="rId3" Type="http://schemas.openxmlformats.org/officeDocument/2006/relationships/settings" Target="settings.xml"/><Relationship Id="rId7" Type="http://schemas.openxmlformats.org/officeDocument/2006/relationships/hyperlink" Target="Dotazn&#237;k%20a%20Vyhl&#225;senie%20rodi&#269;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16311.pdf" TargetMode="External"/><Relationship Id="rId5" Type="http://schemas.openxmlformats.org/officeDocument/2006/relationships/hyperlink" Target="file:///C:\Users\&#382;iak\Documents\Covid%2019\Dotazn&#237;k%20a%20Vyhl&#225;senie%20rodi&#269;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Základná škola, Duchnovičova 480/229, 068 01 Medzilaborce</vt:lpstr>
      <vt:lpstr/>
      <vt:lpstr>Organizácia a podmienky prevádzky v ZŠ počas školského roku 2020/2021</vt:lpstr>
      <vt:lpstr/>
      <vt:lpstr>        </vt:lpstr>
    </vt:vector>
  </TitlesOfParts>
  <Company>WK SK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BIELESZOVA Dušana</dc:creator>
  <cp:keywords/>
  <dc:description/>
  <cp:lastModifiedBy>žiak</cp:lastModifiedBy>
  <cp:revision>3</cp:revision>
  <cp:lastPrinted>2020-08-24T09:12:00Z</cp:lastPrinted>
  <dcterms:created xsi:type="dcterms:W3CDTF">2020-08-24T10:03:00Z</dcterms:created>
  <dcterms:modified xsi:type="dcterms:W3CDTF">2020-08-24T10:13:00Z</dcterms:modified>
</cp:coreProperties>
</file>