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B1" w:rsidRPr="006B11BE" w:rsidRDefault="006B11BE">
      <w:pPr>
        <w:rPr>
          <w:rFonts w:ascii="Times New Roman" w:hAnsi="Times New Roman" w:cs="Times New Roman"/>
          <w:b/>
          <w:sz w:val="24"/>
          <w:szCs w:val="24"/>
        </w:rPr>
      </w:pPr>
      <w:r w:rsidRPr="006B11BE">
        <w:rPr>
          <w:rFonts w:ascii="Times New Roman" w:hAnsi="Times New Roman" w:cs="Times New Roman"/>
          <w:b/>
          <w:sz w:val="24"/>
          <w:szCs w:val="24"/>
        </w:rPr>
        <w:t>Príloha č.1</w:t>
      </w:r>
    </w:p>
    <w:p w:rsidR="006B11BE" w:rsidRPr="006B11BE" w:rsidRDefault="006B11BE">
      <w:pPr>
        <w:rPr>
          <w:rFonts w:ascii="Times New Roman" w:hAnsi="Times New Roman" w:cs="Times New Roman"/>
          <w:b/>
          <w:sz w:val="24"/>
          <w:szCs w:val="24"/>
        </w:rPr>
      </w:pPr>
    </w:p>
    <w:p w:rsidR="006B11BE" w:rsidRDefault="006B11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BLIŽŠÍ OPIS PREDMETU OBSTARÁVANIA:</w:t>
      </w:r>
    </w:p>
    <w:p w:rsidR="006B11BE" w:rsidRDefault="006B11BE">
      <w:pPr>
        <w:rPr>
          <w:rFonts w:ascii="Times New Roman" w:hAnsi="Times New Roman" w:cs="Times New Roman"/>
          <w:b/>
          <w:sz w:val="24"/>
          <w:szCs w:val="24"/>
        </w:rPr>
      </w:pPr>
    </w:p>
    <w:p w:rsidR="00D407BF" w:rsidRPr="00D407BF" w:rsidRDefault="00D407BF" w:rsidP="00D407BF">
      <w:pPr>
        <w:rPr>
          <w:rFonts w:ascii="Times New Roman" w:hAnsi="Times New Roman" w:cs="Times New Roman"/>
          <w:sz w:val="24"/>
          <w:szCs w:val="24"/>
        </w:rPr>
      </w:pPr>
      <w:r w:rsidRPr="00D407BF">
        <w:rPr>
          <w:rFonts w:ascii="Times New Roman" w:hAnsi="Times New Roman" w:cs="Times New Roman"/>
          <w:sz w:val="24"/>
          <w:szCs w:val="24"/>
        </w:rPr>
        <w:t>Výmena oplotenia okolo areálu Základnej školy Makov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07BF" w:rsidRDefault="00D407BF" w:rsidP="00D407B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Celo-pozinkované a následne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poplastované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plotové panely vo farbe RAL 6005 zelená v počte 57 ks (1 diel 2,5 m), 2 ks (1 diel 2 m), 69 stĺpikov k plotovým panelom. Výška </w:t>
      </w:r>
      <w:r w:rsidR="00FE2CBF">
        <w:rPr>
          <w:rFonts w:ascii="Times New Roman" w:hAnsi="Times New Roman" w:cs="Times New Roman"/>
          <w:sz w:val="24"/>
          <w:szCs w:val="24"/>
        </w:rPr>
        <w:t>plotových panelov 120 až 155 cm, hrúbka vertikálneho a horizontálneho drôtu je 5 mm, oká sú v rozmeroch  50 x 200 mm.</w:t>
      </w:r>
    </w:p>
    <w:p w:rsidR="00D407BF" w:rsidRDefault="00D407BF" w:rsidP="00D407B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Celo-pozinkované a následne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poplastované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plotové panely vo farbe RAL 6005 zelená v počte 29 ks (1 diel 2 m), 1 ks (1 diel 1 m), 1 ks (2,6 m), 34 stĺpikov k plotovým panelom. Výška plotových panelov 120 až 15</w:t>
      </w:r>
      <w:r w:rsidR="00FE2CBF">
        <w:rPr>
          <w:rFonts w:ascii="Times New Roman" w:hAnsi="Times New Roman" w:cs="Times New Roman"/>
          <w:sz w:val="24"/>
          <w:szCs w:val="24"/>
        </w:rPr>
        <w:t xml:space="preserve">5 cm, </w:t>
      </w:r>
      <w:r w:rsidR="00FE2CBF">
        <w:rPr>
          <w:rFonts w:ascii="Times New Roman" w:hAnsi="Times New Roman" w:cs="Times New Roman"/>
          <w:sz w:val="24"/>
          <w:szCs w:val="24"/>
        </w:rPr>
        <w:t>hrúbka vertikálneho a horizontálneho drôtu je 5 mm, oká sú v rozmeroch  50 x 200 mm.</w:t>
      </w:r>
    </w:p>
    <w:p w:rsidR="00D407BF" w:rsidRDefault="00FE2CBF" w:rsidP="00D407B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Štvorhranné p</w:t>
      </w:r>
      <w:r w:rsidR="00D407BF">
        <w:rPr>
          <w:rFonts w:ascii="Times New Roman" w:hAnsi="Times New Roman" w:cs="Times New Roman"/>
          <w:sz w:val="24"/>
          <w:szCs w:val="24"/>
        </w:rPr>
        <w:t xml:space="preserve">letivo </w:t>
      </w:r>
      <w:r>
        <w:rPr>
          <w:rFonts w:ascii="Times New Roman" w:hAnsi="Times New Roman" w:cs="Times New Roman"/>
          <w:sz w:val="24"/>
          <w:szCs w:val="24"/>
        </w:rPr>
        <w:t xml:space="preserve">vyrobené z oceľových drôtov s povrchovou úpravou zinok + PVC </w:t>
      </w:r>
      <w:r w:rsidR="00D407BF">
        <w:rPr>
          <w:rFonts w:ascii="Times New Roman" w:hAnsi="Times New Roman" w:cs="Times New Roman"/>
          <w:sz w:val="24"/>
          <w:szCs w:val="24"/>
        </w:rPr>
        <w:t xml:space="preserve">v dĺžke 70 m, výška pletiva 2 m. Počet stĺpikov k pletivu 40 ks, výška stĺpikov 2 m nad zemou. Dĺžka </w:t>
      </w:r>
      <w:proofErr w:type="spellStart"/>
      <w:r w:rsidR="00D407BF">
        <w:rPr>
          <w:rFonts w:ascii="Times New Roman" w:hAnsi="Times New Roman" w:cs="Times New Roman"/>
          <w:sz w:val="24"/>
          <w:szCs w:val="24"/>
        </w:rPr>
        <w:t>šp</w:t>
      </w:r>
      <w:r>
        <w:rPr>
          <w:rFonts w:ascii="Times New Roman" w:hAnsi="Times New Roman" w:cs="Times New Roman"/>
          <w:sz w:val="24"/>
          <w:szCs w:val="24"/>
        </w:rPr>
        <w:t>o</w:t>
      </w:r>
      <w:r w:rsidR="00D407BF">
        <w:rPr>
          <w:rFonts w:ascii="Times New Roman" w:hAnsi="Times New Roman" w:cs="Times New Roman"/>
          <w:sz w:val="24"/>
          <w:szCs w:val="24"/>
        </w:rPr>
        <w:t>novacieho</w:t>
      </w:r>
      <w:proofErr w:type="spellEnd"/>
      <w:r w:rsidR="00D407BF">
        <w:rPr>
          <w:rFonts w:ascii="Times New Roman" w:hAnsi="Times New Roman" w:cs="Times New Roman"/>
          <w:sz w:val="24"/>
          <w:szCs w:val="24"/>
        </w:rPr>
        <w:t xml:space="preserve"> drôtu 280 m. </w:t>
      </w:r>
    </w:p>
    <w:p w:rsidR="00194F33" w:rsidRDefault="00194F33" w:rsidP="00194F33">
      <w:pPr>
        <w:rPr>
          <w:rFonts w:ascii="Times New Roman" w:hAnsi="Times New Roman" w:cs="Times New Roman"/>
          <w:sz w:val="24"/>
          <w:szCs w:val="24"/>
        </w:rPr>
      </w:pPr>
    </w:p>
    <w:p w:rsidR="00194F33" w:rsidRPr="00194F33" w:rsidRDefault="00194F33" w:rsidP="00194F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Oplotenie žiadame </w:t>
      </w:r>
      <w:proofErr w:type="spellStart"/>
      <w:r>
        <w:rPr>
          <w:rFonts w:ascii="Times New Roman" w:hAnsi="Times New Roman" w:cs="Times New Roman"/>
          <w:sz w:val="24"/>
          <w:szCs w:val="24"/>
        </w:rPr>
        <w:t>naceniť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vrátane montáže a príslušenstva potrebného k namontovaniu oplotenia.  </w:t>
      </w:r>
    </w:p>
    <w:p w:rsidR="00D407BF" w:rsidRDefault="00D407B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72AE" w:rsidRDefault="00D472AE" w:rsidP="00D47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cene bude započítaná aj doprava na miesto realizácie práce.</w:t>
      </w:r>
    </w:p>
    <w:p w:rsidR="00D472AE" w:rsidRPr="00D472AE" w:rsidRDefault="00D472AE" w:rsidP="00D472AE">
      <w:pPr>
        <w:rPr>
          <w:rFonts w:ascii="Times New Roman" w:hAnsi="Times New Roman" w:cs="Times New Roman"/>
          <w:sz w:val="24"/>
          <w:szCs w:val="24"/>
        </w:rPr>
      </w:pPr>
    </w:p>
    <w:p w:rsidR="00A74C6B" w:rsidRPr="00A74C6B" w:rsidRDefault="00A74C6B" w:rsidP="006B11B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4C6B">
        <w:rPr>
          <w:rFonts w:ascii="Times New Roman" w:hAnsi="Times New Roman" w:cs="Times New Roman"/>
          <w:b/>
          <w:sz w:val="24"/>
          <w:szCs w:val="24"/>
        </w:rPr>
        <w:t>Cena celkom bez DPH:</w:t>
      </w:r>
      <w:r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</w:t>
      </w:r>
    </w:p>
    <w:p w:rsidR="00A74C6B" w:rsidRDefault="00D3511D" w:rsidP="006B11BE">
      <w:pPr>
        <w:ind w:left="360"/>
        <w:rPr>
          <w:rFonts w:ascii="Times New Roman" w:hAnsi="Times New Roman" w:cs="Times New Roman"/>
          <w:sz w:val="24"/>
          <w:szCs w:val="24"/>
        </w:rPr>
      </w:pPr>
      <w:r w:rsidRPr="00D3511D">
        <w:rPr>
          <w:rFonts w:ascii="Times New Roman" w:hAnsi="Times New Roman" w:cs="Times New Roman"/>
          <w:b/>
          <w:sz w:val="24"/>
          <w:szCs w:val="24"/>
        </w:rPr>
        <w:t>Dodávateľ je platca DPH     ÁNO          NI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D3511D" w:rsidRDefault="00D3511D" w:rsidP="006B11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3511D" w:rsidRPr="00D3511D" w:rsidRDefault="00D3511D" w:rsidP="00D3511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D3511D" w:rsidRPr="00D3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36D6"/>
    <w:multiLevelType w:val="hybridMultilevel"/>
    <w:tmpl w:val="ACB4F2E0"/>
    <w:lvl w:ilvl="0" w:tplc="0E7CFC7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258F2"/>
    <w:multiLevelType w:val="hybridMultilevel"/>
    <w:tmpl w:val="6DCE06DC"/>
    <w:lvl w:ilvl="0" w:tplc="7C3804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D7FA5"/>
    <w:multiLevelType w:val="hybridMultilevel"/>
    <w:tmpl w:val="89CE0B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23179"/>
    <w:multiLevelType w:val="hybridMultilevel"/>
    <w:tmpl w:val="194E46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6CB3"/>
    <w:multiLevelType w:val="hybridMultilevel"/>
    <w:tmpl w:val="E91C6224"/>
    <w:lvl w:ilvl="0" w:tplc="A6D49620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D512B"/>
    <w:multiLevelType w:val="hybridMultilevel"/>
    <w:tmpl w:val="1736D3AC"/>
    <w:lvl w:ilvl="0" w:tplc="F91EA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FA"/>
    <w:rsid w:val="000863B1"/>
    <w:rsid w:val="000E33CC"/>
    <w:rsid w:val="00194F33"/>
    <w:rsid w:val="004E25FA"/>
    <w:rsid w:val="006B11BE"/>
    <w:rsid w:val="007853FB"/>
    <w:rsid w:val="00A34539"/>
    <w:rsid w:val="00A74C6B"/>
    <w:rsid w:val="00D3511D"/>
    <w:rsid w:val="00D407BF"/>
    <w:rsid w:val="00D472AE"/>
    <w:rsid w:val="00F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11BE"/>
    <w:pPr>
      <w:ind w:left="720"/>
      <w:contextualSpacing/>
    </w:pPr>
  </w:style>
  <w:style w:type="table" w:styleId="Mriekatabuky">
    <w:name w:val="Table Grid"/>
    <w:basedOn w:val="Normlnatabuka"/>
    <w:uiPriority w:val="59"/>
    <w:rsid w:val="006B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11BE"/>
    <w:pPr>
      <w:ind w:left="720"/>
      <w:contextualSpacing/>
    </w:pPr>
  </w:style>
  <w:style w:type="table" w:styleId="Mriekatabuky">
    <w:name w:val="Table Grid"/>
    <w:basedOn w:val="Normlnatabuka"/>
    <w:uiPriority w:val="59"/>
    <w:rsid w:val="006B1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2022-03-14T11:31:00Z</cp:lastPrinted>
  <dcterms:created xsi:type="dcterms:W3CDTF">2020-10-28T10:41:00Z</dcterms:created>
  <dcterms:modified xsi:type="dcterms:W3CDTF">2022-03-14T11:32:00Z</dcterms:modified>
</cp:coreProperties>
</file>