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7C" w:rsidRDefault="005A77F3" w:rsidP="005A7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7F3">
        <w:rPr>
          <w:rFonts w:ascii="Times New Roman" w:hAnsi="Times New Roman" w:cs="Times New Roman"/>
          <w:b/>
          <w:sz w:val="36"/>
          <w:szCs w:val="36"/>
        </w:rPr>
        <w:t>Wymagania edukacyjne z techniki klasa 5</w:t>
      </w:r>
    </w:p>
    <w:p w:rsidR="005A77F3" w:rsidRDefault="005A77F3" w:rsidP="005A7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949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4"/>
        <w:gridCol w:w="3816"/>
        <w:gridCol w:w="1443"/>
      </w:tblGrid>
      <w:tr w:rsidR="005A77F3" w:rsidRPr="005A77F3" w:rsidTr="005A77F3">
        <w:tc>
          <w:tcPr>
            <w:tcW w:w="4248" w:type="dxa"/>
            <w:vAlign w:val="center"/>
          </w:tcPr>
          <w:p w:rsidR="005A77F3" w:rsidRPr="005A77F3" w:rsidRDefault="005A77F3" w:rsidP="0018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Wymagania podstawowe</w:t>
            </w:r>
          </w:p>
          <w:p w:rsidR="005A77F3" w:rsidRPr="005A77F3" w:rsidRDefault="005A77F3" w:rsidP="0018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827" w:type="dxa"/>
            <w:vAlign w:val="center"/>
          </w:tcPr>
          <w:p w:rsidR="005A77F3" w:rsidRPr="005A77F3" w:rsidRDefault="005A77F3" w:rsidP="0018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Wymagania ponadpodstawowe</w:t>
            </w:r>
          </w:p>
          <w:p w:rsidR="005A77F3" w:rsidRPr="005A77F3" w:rsidRDefault="005A77F3" w:rsidP="0018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418" w:type="dxa"/>
            <w:vAlign w:val="center"/>
          </w:tcPr>
          <w:p w:rsidR="005A77F3" w:rsidRPr="005A77F3" w:rsidRDefault="005A77F3" w:rsidP="0018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Odniesienia do podstawy programowej</w:t>
            </w:r>
          </w:p>
        </w:tc>
      </w:tr>
      <w:tr w:rsidR="005A77F3" w:rsidRPr="005A77F3" w:rsidTr="005A77F3">
        <w:tc>
          <w:tcPr>
            <w:tcW w:w="9493" w:type="dxa"/>
            <w:gridSpan w:val="3"/>
          </w:tcPr>
          <w:p w:rsidR="005A77F3" w:rsidRPr="005A77F3" w:rsidRDefault="005A77F3" w:rsidP="00184A6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I. MATERIAŁY I ICH ZASTOSOWANIE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rozpoznaje wytwory papiernicze i określa ich zalety i wady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racjonalnie gospodaruje materiałami papierniczymi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nazwy narzędzi do obróbki papieru i przedstawia ich zastosowanie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nazwy surowców wykorzystywanych do produkcji papieru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proces produkcji papieru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wyszukuje ekologiczne ciekawostki dotyczące recyklingowego wykorzystywania papieru</w:t>
            </w: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planuje pracę i czynności technologiczne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prawidłowo organizuje stanowisko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kolejność działań i szacuje czas ich trwania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zaprojektowane przez siebie przedmioty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właściwie dobiera materiały i ich zamienniki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sprawnie posługuje się narzędziami zgodnie z ich przeznaczeniem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porządek i bezpieczeństwo w miejscu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przestrzega zasad BHP na stanowisku pracy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formułuje i uzasadnia ocenę gotowej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samodzielnie wykonuje zaplanowany wytwór techniczny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rozwija zainteresowania techniczne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VI.1–5, 8, 9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właściwości i zastosowanie różnych materiałów włókienniczych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charakterystyczne cechy wyrobów wykonanych z włókien naturalnych i sztucznych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rozróżnia materiały włókiennicze – podaje zalety i wady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wyjaśnia znaczenie symboli umieszczanych na metkach odzieżowych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stosuje odpowiednie metody konserwacji ubrań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zastosowanie przyborów krawieckich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ocenia swoje predyspozycje techniczne w kontekście wyboru przyszłego kierunku kształcenia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pochodzenie włókien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nazwy ściegów krawieckich i wykonuje ich próbki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VI.1–5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planuje pracę i czynności technologiczne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prawidłowo organizuje stanowisko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wymienia kolejność działań i szacuje czas ich trwania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zaprojektowane przez siebie przedmioty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właściwie dobiera materiały i przybory krawieckie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sprawnie posługuje się przyborami krawieckimi zgodnie z ich przeznaczeniem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właściwości zamienników materiałów włókienniczych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prządek i bezpieczeństwo w miejscu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przestrzega zasad BHP na stanowisku pracy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formułuje i uzasadnia ocenę gotowej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samodzielnie wykonuje zaplanowany wytwór techniczny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rozwija zainteresowania techniczne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I.1, 2, 4, 7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IV.2, 4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VI.1–5, 8, 9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rozróżnia rodzaje materiałów drewnopochodnych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właściwości drewna i materiałów drewnopochodnych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stosuje odpowiednie metody konserwacji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nazwy i zastosowania narzędzi do obróbki drewna i materiałów drewnopochodnych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budowę pnia drzewa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opisuje proces przetwarzania drewna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 xml:space="preserve">wymienia nazwy gatunków drzew liściastych i iglastych 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I.2, 4, 6, 8, 9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planuje kolejność i czas realizacji wytworu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prawidłowo organizuje miejsce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sprawnie posługuje się podstawowymi narzędziami do obróbki ręcznej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racjonalnie gospodaruje różnymi materiałami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porządek i bezpieczeństwo w miejscu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samodzielnie wykonuje prace z należytą starannością i dokładnością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montuje poszczególne elementy w całość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ocenia swoje predyspozycje w kontekście wyboru przyszłego kierunku kształcenia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formułuje i uzasadnia ocenę gotowej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przewiduje zagrożenia wynikające z niewłaściwego użytkowania sprzętu technicznego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pracę w sposób twórczy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VI.1–5, 8, 9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bada właściwości metali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zastosowanie różnych metali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rozpoznaje materiały konstrukcyjne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charakteryzuje materiały konstrukcyjne z metali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nazwy i zastosowanie narzędzi do obróbki metali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wyszukuje w </w:t>
            </w:r>
            <w:proofErr w:type="spellStart"/>
            <w:r w:rsidRPr="005A77F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5A77F3">
              <w:rPr>
                <w:rFonts w:ascii="Times New Roman" w:hAnsi="Times New Roman" w:cs="Times New Roman"/>
              </w:rPr>
              <w:t xml:space="preserve"> informacje o zastosowaniu metali – śledzi postęp technologiczny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dobiera narzędzia do obróbki metali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sprawnie posługuje się podstawowymi narzędziami do obróbki ręcznej i mechanicznej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porządek i bezpieczeństwo na stanowisku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racjonalnie gospodaruje materiałami, dobiera zamienniki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wyjaśnia na czym polega recykling wyrobów metalowych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określa, w jaki sposób otrzymywane są metale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  <w:spacing w:val="-4"/>
              </w:rPr>
            </w:pPr>
            <w:r w:rsidRPr="005A77F3">
              <w:rPr>
                <w:rFonts w:ascii="Times New Roman" w:hAnsi="Times New Roman" w:cs="Times New Roman"/>
                <w:spacing w:val="-4"/>
              </w:rPr>
              <w:t>I.1, 2, 4, 6, 8, 9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planuje kolejność i czas realizacji wytworu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prawidłowo organizuje miejsce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sprawnie posługuje się podstawowymi narzędziami do obróbki ręcznej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racjonalnie gospodaruje różnymi materiałami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porządek i bezpieczeństwo w miejscu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samodzielnie wykonuje prace z należytą starannością i dokładnością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montuje poszczególne elementy w całość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ocenia swoje predyspozycje w kontekście wyboru przyszłego kierunku kształcenia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pracę w sposób twórczy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formułuje i uzasadnia ocenę gotowej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przewiduje zagrożenia wynikające z niewłaściwego użytkowania sprzętu technicznego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VI.1–5, 8, 9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rozróżnia wyroby wykonane z tworzyw sztucznych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charakteryzuje różne rodzaje tworzyw sztucznych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właściwości tworzyw sztucznych, omawia ich zalety i wady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nazwy i dobiera zastosowanie narzędzi do obróbki tworzyw sztucznych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stosuje odpowiednie metody konserwacji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sposób otrzymywania tworzyw sztucznych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sposoby łączenia tworzyw sztucznych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  <w:spacing w:val="-2"/>
              </w:rPr>
            </w:pPr>
            <w:r w:rsidRPr="005A77F3">
              <w:rPr>
                <w:rFonts w:ascii="Times New Roman" w:hAnsi="Times New Roman" w:cs="Times New Roman"/>
                <w:spacing w:val="-2"/>
              </w:rPr>
              <w:t>I.1, 2, 4, 6, 8, 9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planuje kolejność i czas realizacji wytworu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prawidłowo organizuje miejsce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sprawnie posługuje się podstawowymi narzędziami do obróbki ręcznej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racjonalnie gospodaruje różnymi materiałami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porządek i bezpieczeństwo w miejscu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samodzielnie wykonuje prace z należytą starannością i dokładnością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montuje poszczególne elementy w całość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segreguje i wykorzystuje materiały odpadowe do wykonania prac wytwórczych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ocenia swoje predyspozycje w kontekście wyboru przyszłego kierunku kształcenia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wykonuje pracę w sposób twórczy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formułuje i uzasadnia ocenę gotowej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przewiduje zagrożenia wynikające z niewłaściwego użytkowania sprzętu technicznego</w:t>
            </w:r>
          </w:p>
          <w:p w:rsidR="005A77F3" w:rsidRPr="005A77F3" w:rsidRDefault="005A77F3" w:rsidP="00184A6C">
            <w:p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VI.1–5, 8, 9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śledzi postęp techniczny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technologie kompozytów i ich rodzaje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komunikuje się językiem technicznym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zalety i wady materiałów kompozytowych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metody konserwacji kompozytów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ocenia swoje predyspozycje w kontekście wyboru przyszłego kierunku kształcenia</w:t>
            </w:r>
          </w:p>
          <w:p w:rsidR="005A77F3" w:rsidRPr="005A77F3" w:rsidRDefault="005A77F3" w:rsidP="00184A6C">
            <w:p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wyszukuje w </w:t>
            </w:r>
            <w:proofErr w:type="spellStart"/>
            <w:r w:rsidRPr="005A77F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5A77F3">
              <w:rPr>
                <w:rFonts w:ascii="Times New Roman" w:hAnsi="Times New Roman" w:cs="Times New Roman"/>
              </w:rPr>
              <w:t xml:space="preserve"> informacje na temat współczesnych materiałów kompozytowych, ciekawostki oraz nowe wynalazki techniczne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klasyfikuje materiały kompozytowe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rozpoznaje osiągnięcia techniczne, które przysłużyły się rozwojowi postępu technicznego</w:t>
            </w:r>
          </w:p>
          <w:p w:rsidR="005A77F3" w:rsidRPr="005A77F3" w:rsidRDefault="005A77F3" w:rsidP="00184A6C">
            <w:p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  <w:spacing w:val="-2"/>
              </w:rPr>
            </w:pPr>
            <w:r w:rsidRPr="005A77F3">
              <w:rPr>
                <w:rFonts w:ascii="Times New Roman" w:hAnsi="Times New Roman" w:cs="Times New Roman"/>
                <w:spacing w:val="-2"/>
              </w:rPr>
              <w:t>I.1, 2, 4, 6, 8, 9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III.1–8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rozpoznaje materiały i ich rodzaje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właściwości różnych materiałów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przykłady zastosowania różnych materiałów</w:t>
            </w:r>
          </w:p>
          <w:p w:rsidR="005A77F3" w:rsidRPr="005A77F3" w:rsidRDefault="005A77F3" w:rsidP="00184A6C">
            <w:p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III.1–3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wskazuje narzędzia przydatne do obróbki metali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pochodzenie i zastosowanie materiałów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przykłady wyrobów z różnych materiałów</w:t>
            </w:r>
          </w:p>
          <w:p w:rsidR="005A77F3" w:rsidRPr="005A77F3" w:rsidRDefault="005A77F3" w:rsidP="00184A6C">
            <w:p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nazywa elementy budowy pnia drzewa oraz składniki materiałów włókienniczych</w:t>
            </w:r>
          </w:p>
          <w:p w:rsidR="005A77F3" w:rsidRPr="005A77F3" w:rsidRDefault="005A77F3" w:rsidP="00184A6C">
            <w:p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III.1–3</w:t>
            </w:r>
          </w:p>
        </w:tc>
      </w:tr>
      <w:tr w:rsidR="005A77F3" w:rsidRPr="005A77F3" w:rsidTr="005A77F3">
        <w:tc>
          <w:tcPr>
            <w:tcW w:w="9493" w:type="dxa"/>
            <w:gridSpan w:val="3"/>
          </w:tcPr>
          <w:p w:rsidR="005A77F3" w:rsidRPr="005A77F3" w:rsidRDefault="005A77F3" w:rsidP="00184A6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II. RYSUNEK TECHNICZNY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klasyfikuje rodzaje rysunków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 xml:space="preserve">czyta rysunki wykonawcze i złożeniowe 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posługuje się narzędziami do rysunku technicznego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proste szkica techniczne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zastosowanie rysunku technicznego w życiu codziennym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wyjaśnia zastosowanie różnych rodzajów rysunków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 xml:space="preserve">I.6, 10 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IV.2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wyjaśnia zastosowanie pisma technicznego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odwzorowuje pismem technicznym poszczególne litery i cyfry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wysokość i szerokość znaków pisma technicznego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stosuje pismo techniczne do zapisania określonych wyrazów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estetykę tekstów zapisanych pismem technicznym</w:t>
            </w: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IV.1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V.1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rysunek w podanej podziałce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rozróżnia linie rysunkowe i wymiarowe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zastosowanie poszczególnych linii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rysuje i prawidłowo uzupełnia tabliczkę rysunkową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oblicza wielkość formatów rysunkowych w odniesieniu do formatu A4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format zeszytu przedmiotowego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IV.1, 2, 5, 6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uzupełnia i samodzielnie wykonuje proste szkice techniczne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wyznacza osie symetrii narysowanych figur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szkic techniczny przedmiotu z zachowaniem właściwej kolejności działań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kolejne etapy szkicowania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I.6, 7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IV.2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poprawnie wykonuje szkic techniczny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stosuje pismo techniczne do zapisania określonych wyrazów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IV.2</w:t>
            </w:r>
          </w:p>
        </w:tc>
      </w:tr>
      <w:tr w:rsidR="005A77F3" w:rsidRPr="005A77F3" w:rsidTr="005A77F3">
        <w:tc>
          <w:tcPr>
            <w:tcW w:w="9493" w:type="dxa"/>
            <w:gridSpan w:val="3"/>
          </w:tcPr>
          <w:p w:rsidR="005A77F3" w:rsidRPr="005A77F3" w:rsidRDefault="005A77F3" w:rsidP="00184A6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5A77F3">
              <w:rPr>
                <w:rFonts w:ascii="Times New Roman" w:hAnsi="Times New Roman" w:cs="Times New Roman"/>
                <w:b/>
              </w:rPr>
              <w:t>III. ABC ZDROWEGO ŻYCIA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podaje wartość odżywczą wybranych produktów na podstawie informacji z ich opakowań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interpretuje piramidę zdrowego żywienia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produkty dostarczające określonych składników odżywczych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charakteryzuje podstawowe grupy składników pokarmowych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określa znaczenie poszczególnych składników odżywczych dla prawidłowego funkcjonowania organizmu człowieka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ustala, które produkty powinny być podstawą diety nastolatków</w:t>
            </w: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IV.6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odczytuje z opakowań produktów informacje o dodatkach chemicznych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opisuje i ocenia wpływ techniki na odżywianie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odróżnia żywność przetworzoną od nieprzetworzonej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wskazuje zdrowsze zamienniki produktów zawierających dodatki chemiczne</w:t>
            </w: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IV.6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stosuje zasady bezpieczeństwa sanitarnego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sposoby konserwacji żywności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charakteryzuje sposoby konserwacji produktów spożywczych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omawia etapy wstępnej obróbki żywności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zaplanowany projekt kulinarny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I.8–10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planuje kolejność i czas realizacji wytworu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prawidłowo organizuje miejsce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właściwie dobiera narzędzia do obróbki produktów spożywczych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dba o porządek i bezpieczeństwo w miejscu pracy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samodzielnie wykonuje prace z należytą starannością i dokładnością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 xml:space="preserve">ocenia swoje predyspozycje w kontekście wyboru przyszłego kierunku kształcenia </w:t>
            </w: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wykonuje pracę w sposób twórczy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formułuje i uzasadnia ocenę gotowej pracy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I.7, 8, 10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VI.2–4</w:t>
            </w:r>
          </w:p>
        </w:tc>
      </w:tr>
      <w:tr w:rsidR="005A77F3" w:rsidRPr="005A77F3" w:rsidTr="005A77F3">
        <w:tc>
          <w:tcPr>
            <w:tcW w:w="4248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odróżnia żywność przetworzoną od nieprzetworzonej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charakteryzuje sposoby konserwacji żywności</w:t>
            </w:r>
          </w:p>
          <w:p w:rsidR="005A77F3" w:rsidRPr="005A77F3" w:rsidRDefault="005A77F3" w:rsidP="00184A6C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wyjaśnia terminy: składniki odżywcze, zapotrzebowanie energetyczne, zdrowe odżywianie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przyporządkowuje nazwy produktów do odpowiednich składników odżywczych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przestawia zasady właściwego odżywiania według piramidy zdrowego żywienia</w:t>
            </w:r>
          </w:p>
          <w:p w:rsidR="005A77F3" w:rsidRPr="005A77F3" w:rsidRDefault="005A77F3" w:rsidP="00184A6C">
            <w:pPr>
              <w:pStyle w:val="Akapitzlist"/>
              <w:numPr>
                <w:ilvl w:val="0"/>
                <w:numId w:val="4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wymienia nazwy substancji dodawanych do żywności</w:t>
            </w:r>
          </w:p>
        </w:tc>
        <w:tc>
          <w:tcPr>
            <w:tcW w:w="1418" w:type="dxa"/>
          </w:tcPr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lastRenderedPageBreak/>
              <w:t>I.8, 9</w:t>
            </w:r>
          </w:p>
          <w:p w:rsidR="005A77F3" w:rsidRPr="005A77F3" w:rsidRDefault="005A77F3" w:rsidP="00184A6C">
            <w:pPr>
              <w:rPr>
                <w:rFonts w:ascii="Times New Roman" w:hAnsi="Times New Roman" w:cs="Times New Roman"/>
              </w:rPr>
            </w:pPr>
            <w:r w:rsidRPr="005A77F3">
              <w:rPr>
                <w:rFonts w:ascii="Times New Roman" w:hAnsi="Times New Roman" w:cs="Times New Roman"/>
              </w:rPr>
              <w:t>IV.6</w:t>
            </w:r>
          </w:p>
        </w:tc>
      </w:tr>
    </w:tbl>
    <w:p w:rsidR="005A77F3" w:rsidRPr="005A77F3" w:rsidRDefault="005A77F3" w:rsidP="005A77F3">
      <w:pPr>
        <w:rPr>
          <w:rFonts w:ascii="Times New Roman" w:hAnsi="Times New Roman" w:cs="Times New Roman"/>
          <w:b/>
          <w:sz w:val="24"/>
          <w:szCs w:val="24"/>
        </w:rPr>
      </w:pPr>
    </w:p>
    <w:sectPr w:rsidR="005A77F3" w:rsidRPr="005A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F3"/>
    <w:rsid w:val="005A77F3"/>
    <w:rsid w:val="008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7198-4C95-4D58-9339-B47BCAA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7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77F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2022-11-08T18:16:00Z</dcterms:created>
  <dcterms:modified xsi:type="dcterms:W3CDTF">2022-11-08T18:20:00Z</dcterms:modified>
</cp:coreProperties>
</file>